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7834" w:rsidRPr="00D81B95" w:rsidRDefault="00BD7834" w:rsidP="00BD7834">
      <w:pPr>
        <w:jc w:val="center"/>
        <w:rPr>
          <w:rFonts w:ascii="Times New Roman" w:hAnsi="Times New Roman" w:cs="Times New Roman"/>
          <w:b/>
          <w:color w:val="806000" w:themeColor="accent4" w:themeShade="80"/>
          <w:sz w:val="40"/>
          <w:szCs w:val="40"/>
          <w:lang w:val="kk-KZ"/>
        </w:rPr>
      </w:pPr>
      <w:r w:rsidRPr="00D81B95">
        <w:rPr>
          <w:rFonts w:ascii="Times New Roman" w:hAnsi="Times New Roman" w:cs="Times New Roman"/>
          <w:b/>
          <w:color w:val="806000" w:themeColor="accent4" w:themeShade="80"/>
          <w:sz w:val="40"/>
          <w:szCs w:val="40"/>
          <w:lang w:val="kk-KZ"/>
        </w:rPr>
        <w:t>Жасөспірімдер кітапханасының 2025 жылдың ақпан айында өтетін мәдени іс – шараларының дайджесі</w:t>
      </w:r>
    </w:p>
    <w:p w:rsidR="00BD7834" w:rsidRDefault="00BD7834"/>
    <w:p w:rsidR="00BD7834" w:rsidRDefault="00BD7834"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page">
              <wp:align>center</wp:align>
            </wp:positionH>
            <wp:positionV relativeFrom="margin">
              <wp:posOffset>1680210</wp:posOffset>
            </wp:positionV>
            <wp:extent cx="6817995" cy="3319145"/>
            <wp:effectExtent l="0" t="0" r="1905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7995" cy="3319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F2E3C">
        <w:rPr>
          <w:i/>
          <w:iCs/>
          <w:noProof/>
          <w:color w:val="2E74B5" w:themeColor="accent1" w:themeShade="BF"/>
          <w:sz w:val="24"/>
          <w:szCs w:val="24"/>
          <w:lang w:eastAsia="ru-RU"/>
        </w:rPr>
        <mc:AlternateContent>
          <mc:Choice Requires="wps">
            <w:drawing>
              <wp:anchor distT="118745" distB="118745" distL="114300" distR="114300" simplePos="0" relativeHeight="251666432" behindDoc="0" locked="0" layoutInCell="0" allowOverlap="1">
                <wp:simplePos x="0" y="0"/>
                <wp:positionH relativeFrom="margin">
                  <wp:posOffset>-451485</wp:posOffset>
                </wp:positionH>
                <wp:positionV relativeFrom="paragraph">
                  <wp:posOffset>717550</wp:posOffset>
                </wp:positionV>
                <wp:extent cx="6305550" cy="2703195"/>
                <wp:effectExtent l="0" t="0" r="19050" b="20955"/>
                <wp:wrapSquare wrapText="bothSides"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5550" cy="2703195"/>
                        </a:xfrm>
                        <a:prstGeom prst="rect">
                          <a:avLst/>
                        </a:prstGeom>
                        <a:extLs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1B95" w:rsidRDefault="00BF2E3C" w:rsidP="00BF2E3C">
                            <w:pPr>
                              <w:pBdr>
                                <w:left w:val="single" w:sz="12" w:space="9" w:color="5B9BD5" w:themeColor="accent1"/>
                              </w:pBd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0"/>
                                <w:szCs w:val="40"/>
                                <w:lang w:val="kk-KZ"/>
                              </w:rPr>
                            </w:pPr>
                            <w:r w:rsidRPr="00BF2E3C"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0"/>
                                <w:szCs w:val="40"/>
                                <w:lang w:val="kk-KZ"/>
                              </w:rPr>
                              <w:t>Ғалым, педагогика ғылымының докторы Тәжібаев Төлеген Тәжібайұлы туғанына 115 жыл</w:t>
                            </w:r>
                          </w:p>
                          <w:p w:rsidR="00BF2E3C" w:rsidRPr="00BD7834" w:rsidRDefault="00BF2E3C" w:rsidP="00BF2E3C">
                            <w:pPr>
                              <w:pBdr>
                                <w:left w:val="single" w:sz="12" w:space="9" w:color="5B9BD5" w:themeColor="accent1"/>
                              </w:pBd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833C0B" w:themeColor="accent2" w:themeShade="80"/>
                                <w:sz w:val="44"/>
                                <w:szCs w:val="44"/>
                                <w:lang w:val="kk-KZ"/>
                              </w:rPr>
                            </w:pPr>
                            <w:bookmarkStart w:id="0" w:name="_GoBack"/>
                            <w:bookmarkEnd w:id="0"/>
                            <w:r w:rsidRPr="00BD7834">
                              <w:rPr>
                                <w:rFonts w:ascii="Times New Roman" w:hAnsi="Times New Roman" w:cs="Times New Roman"/>
                                <w:b/>
                                <w:color w:val="833C0B" w:themeColor="accent2" w:themeShade="80"/>
                                <w:sz w:val="44"/>
                                <w:szCs w:val="44"/>
                                <w:lang w:val="kk-KZ"/>
                              </w:rPr>
                              <w:t>«Қазақтың дара тұлғасы»</w:t>
                            </w:r>
                          </w:p>
                          <w:p w:rsidR="00BF2E3C" w:rsidRPr="00BF2E3C" w:rsidRDefault="00BF2E3C" w:rsidP="00BF2E3C">
                            <w:pPr>
                              <w:pBdr>
                                <w:left w:val="single" w:sz="12" w:space="9" w:color="5B9BD5" w:themeColor="accent1"/>
                              </w:pBd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8"/>
                                <w:szCs w:val="48"/>
                              </w:rPr>
                            </w:pPr>
                          </w:p>
                          <w:p w:rsidR="00BF2E3C" w:rsidRPr="00BF2E3C" w:rsidRDefault="00BF2E3C" w:rsidP="00BF2E3C">
                            <w:pPr>
                              <w:pBdr>
                                <w:left w:val="single" w:sz="12" w:space="9" w:color="5B9BD5" w:themeColor="accent1"/>
                              </w:pBd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8"/>
                                <w:szCs w:val="48"/>
                                <w:lang w:val="kk-KZ"/>
                              </w:rPr>
                            </w:pPr>
                            <w:r w:rsidRPr="00BF2E3C"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8"/>
                                <w:szCs w:val="48"/>
                              </w:rPr>
                              <w:t>04</w:t>
                            </w:r>
                            <w:r w:rsidRPr="00BF2E3C"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8"/>
                                <w:szCs w:val="48"/>
                                <w:lang w:val="kk-KZ"/>
                              </w:rPr>
                              <w:t>.02.2025</w:t>
                            </w:r>
                          </w:p>
                          <w:p w:rsidR="00BF2E3C" w:rsidRPr="00BF2E3C" w:rsidRDefault="00BF2E3C" w:rsidP="00BF2E3C">
                            <w:pPr>
                              <w:pBdr>
                                <w:left w:val="single" w:sz="12" w:space="9" w:color="5B9BD5" w:themeColor="accent1"/>
                              </w:pBd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8"/>
                                <w:szCs w:val="48"/>
                                <w:lang w:val="kk-KZ"/>
                              </w:rPr>
                            </w:pPr>
                            <w:r w:rsidRPr="00BF2E3C"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8"/>
                                <w:szCs w:val="48"/>
                                <w:lang w:val="kk-KZ"/>
                              </w:rPr>
                              <w:t>16:00</w:t>
                            </w:r>
                          </w:p>
                          <w:p w:rsidR="00BF2E3C" w:rsidRPr="00BF2E3C" w:rsidRDefault="00BF2E3C" w:rsidP="00BF2E3C">
                            <w:pPr>
                              <w:pBdr>
                                <w:left w:val="single" w:sz="12" w:space="9" w:color="5B9BD5" w:themeColor="accent1"/>
                              </w:pBd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8"/>
                                <w:szCs w:val="48"/>
                                <w:lang w:val="kk-KZ"/>
                              </w:rPr>
                            </w:pPr>
                            <w:r w:rsidRPr="00BF2E3C">
                              <w:rPr>
                                <w:rFonts w:ascii="Times New Roman" w:hAnsi="Times New Roman" w:cs="Times New Roman"/>
                                <w:b/>
                                <w:color w:val="C00000"/>
                                <w:sz w:val="48"/>
                                <w:szCs w:val="48"/>
                                <w:lang w:val="kk-KZ"/>
                              </w:rPr>
                              <w:t xml:space="preserve">Бейнебаян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35.55pt;margin-top:56.5pt;width:496.5pt;height:212.85pt;z-index:251666432;visibility:visible;mso-wrap-style:square;mso-width-percent:0;mso-height-percent:0;mso-wrap-distance-left:9pt;mso-wrap-distance-top:9.35pt;mso-wrap-distance-right:9pt;mso-wrap-distance-bottom:9.35pt;mso-position-horizontal:absolute;mso-position-horizontal-relative:margin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" o:allowincell="f" fillcolor="white [3201]" strokecolor="black [3200]" strokeweight="1pt">
                <v:textbox>
                  <w:txbxContent>
                    <w:p w:rsidR="00D81B95" w:rsidRDefault="00BF2E3C" w:rsidP="00BF2E3C">
                      <w:pPr>
                        <w:pBdr>
                          <w:left w:val="single" w:sz="12" w:space="9" w:color="5B9BD5" w:themeColor="accent1"/>
                        </w:pBd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40"/>
                          <w:szCs w:val="40"/>
                          <w:lang w:val="kk-KZ"/>
                        </w:rPr>
                      </w:pPr>
                      <w:r w:rsidRPr="00BF2E3C">
                        <w:rPr>
                          <w:rFonts w:ascii="Times New Roman" w:hAnsi="Times New Roman" w:cs="Times New Roman"/>
                          <w:b/>
                          <w:color w:val="C00000"/>
                          <w:sz w:val="40"/>
                          <w:szCs w:val="40"/>
                          <w:lang w:val="kk-KZ"/>
                        </w:rPr>
                        <w:t>Ғалым, педагогика ғылымының докторы Тәжібаев Төлеген Тәжібайұлы туғанына 115 жыл</w:t>
                      </w:r>
                    </w:p>
                    <w:p w:rsidR="00BF2E3C" w:rsidRPr="00BD7834" w:rsidRDefault="00BF2E3C" w:rsidP="00BF2E3C">
                      <w:pPr>
                        <w:pBdr>
                          <w:left w:val="single" w:sz="12" w:space="9" w:color="5B9BD5" w:themeColor="accent1"/>
                        </w:pBd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833C0B" w:themeColor="accent2" w:themeShade="80"/>
                          <w:sz w:val="44"/>
                          <w:szCs w:val="44"/>
                          <w:lang w:val="kk-KZ"/>
                        </w:rPr>
                      </w:pPr>
                      <w:bookmarkStart w:id="1" w:name="_GoBack"/>
                      <w:bookmarkEnd w:id="1"/>
                      <w:r w:rsidRPr="00BD7834">
                        <w:rPr>
                          <w:rFonts w:ascii="Times New Roman" w:hAnsi="Times New Roman" w:cs="Times New Roman"/>
                          <w:b/>
                          <w:color w:val="833C0B" w:themeColor="accent2" w:themeShade="80"/>
                          <w:sz w:val="44"/>
                          <w:szCs w:val="44"/>
                          <w:lang w:val="kk-KZ"/>
                        </w:rPr>
                        <w:t>«Қазақтың дара тұлғасы»</w:t>
                      </w:r>
                    </w:p>
                    <w:p w:rsidR="00BF2E3C" w:rsidRPr="00BF2E3C" w:rsidRDefault="00BF2E3C" w:rsidP="00BF2E3C">
                      <w:pPr>
                        <w:pBdr>
                          <w:left w:val="single" w:sz="12" w:space="9" w:color="5B9BD5" w:themeColor="accent1"/>
                        </w:pBd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48"/>
                          <w:szCs w:val="48"/>
                        </w:rPr>
                      </w:pPr>
                    </w:p>
                    <w:p w:rsidR="00BF2E3C" w:rsidRPr="00BF2E3C" w:rsidRDefault="00BF2E3C" w:rsidP="00BF2E3C">
                      <w:pPr>
                        <w:pBdr>
                          <w:left w:val="single" w:sz="12" w:space="9" w:color="5B9BD5" w:themeColor="accent1"/>
                        </w:pBd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48"/>
                          <w:szCs w:val="48"/>
                          <w:lang w:val="kk-KZ"/>
                        </w:rPr>
                      </w:pPr>
                      <w:r w:rsidRPr="00BF2E3C">
                        <w:rPr>
                          <w:rFonts w:ascii="Times New Roman" w:hAnsi="Times New Roman" w:cs="Times New Roman"/>
                          <w:b/>
                          <w:color w:val="C00000"/>
                          <w:sz w:val="48"/>
                          <w:szCs w:val="48"/>
                        </w:rPr>
                        <w:t>04</w:t>
                      </w:r>
                      <w:r w:rsidRPr="00BF2E3C">
                        <w:rPr>
                          <w:rFonts w:ascii="Times New Roman" w:hAnsi="Times New Roman" w:cs="Times New Roman"/>
                          <w:b/>
                          <w:color w:val="C00000"/>
                          <w:sz w:val="48"/>
                          <w:szCs w:val="48"/>
                          <w:lang w:val="kk-KZ"/>
                        </w:rPr>
                        <w:t>.02.2025</w:t>
                      </w:r>
                    </w:p>
                    <w:p w:rsidR="00BF2E3C" w:rsidRPr="00BF2E3C" w:rsidRDefault="00BF2E3C" w:rsidP="00BF2E3C">
                      <w:pPr>
                        <w:pBdr>
                          <w:left w:val="single" w:sz="12" w:space="9" w:color="5B9BD5" w:themeColor="accent1"/>
                        </w:pBd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48"/>
                          <w:szCs w:val="48"/>
                          <w:lang w:val="kk-KZ"/>
                        </w:rPr>
                      </w:pPr>
                      <w:r w:rsidRPr="00BF2E3C">
                        <w:rPr>
                          <w:rFonts w:ascii="Times New Roman" w:hAnsi="Times New Roman" w:cs="Times New Roman"/>
                          <w:b/>
                          <w:color w:val="C00000"/>
                          <w:sz w:val="48"/>
                          <w:szCs w:val="48"/>
                          <w:lang w:val="kk-KZ"/>
                        </w:rPr>
                        <w:t>16:00</w:t>
                      </w:r>
                    </w:p>
                    <w:p w:rsidR="00BF2E3C" w:rsidRPr="00BF2E3C" w:rsidRDefault="00BF2E3C" w:rsidP="00BF2E3C">
                      <w:pPr>
                        <w:pBdr>
                          <w:left w:val="single" w:sz="12" w:space="9" w:color="5B9BD5" w:themeColor="accent1"/>
                        </w:pBd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C00000"/>
                          <w:sz w:val="48"/>
                          <w:szCs w:val="48"/>
                          <w:lang w:val="kk-KZ"/>
                        </w:rPr>
                      </w:pPr>
                      <w:r w:rsidRPr="00BF2E3C">
                        <w:rPr>
                          <w:rFonts w:ascii="Times New Roman" w:hAnsi="Times New Roman" w:cs="Times New Roman"/>
                          <w:b/>
                          <w:color w:val="C00000"/>
                          <w:sz w:val="48"/>
                          <w:szCs w:val="48"/>
                          <w:lang w:val="kk-KZ"/>
                        </w:rPr>
                        <w:t xml:space="preserve">Бейнебаян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BD7834" w:rsidRDefault="00BD7834"/>
    <w:p w:rsidR="0080213A" w:rsidRDefault="00BD7834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511175</wp:posOffset>
                </wp:positionH>
                <wp:positionV relativeFrom="paragraph">
                  <wp:posOffset>154305</wp:posOffset>
                </wp:positionV>
                <wp:extent cx="6591300" cy="3557905"/>
                <wp:effectExtent l="0" t="0" r="19050" b="23495"/>
                <wp:wrapNone/>
                <wp:docPr id="1" name="Прямоугольник с двумя скругленными противолежащими углами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1300" cy="3557905"/>
                        </a:xfrm>
                        <a:prstGeom prst="round2Diag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164908" id="Прямоугольник с двумя скругленными противолежащими углами 1" o:spid="_x0000_s1026" style="position:absolute;margin-left:40.25pt;margin-top:12.15pt;width:519pt;height:280.1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coordsize="6591300,35579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" path="m592996,l6591300,r,l6591300,2964909v,327503,-265493,592996,-592996,592996l,3557905r,l,592996c,265493,265493,,592996,xe" fillcolor="#5b9bd5 [3204]" strokecolor="#1f4d78 [1604]" strokeweight="1pt">
                <v:stroke joinstyle="miter"/>
                <v:path arrowok="t" o:connecttype="custom" o:connectlocs="592996,0;6591300,0;6591300,0;6591300,2964909;5998304,3557905;0,3557905;0,3557905;0,592996;592996,0" o:connectangles="0,0,0,0,0,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733425</wp:posOffset>
                </wp:positionV>
                <wp:extent cx="5408295" cy="2209800"/>
                <wp:effectExtent l="0" t="0" r="20955" b="19050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8295" cy="2209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F2E3C" w:rsidRDefault="00BF2E3C" w:rsidP="00BD7834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sz w:val="52"/>
                                <w:szCs w:val="52"/>
                                <w:lang w:val="kk-KZ"/>
                              </w:rPr>
                            </w:pPr>
                            <w:r w:rsidRPr="00D81B95">
                              <w:rPr>
                                <w:rFonts w:ascii="Times New Roman" w:hAnsi="Times New Roman" w:cs="Times New Roman"/>
                                <w:b/>
                                <w:color w:val="833C0B" w:themeColor="accent2" w:themeShade="80"/>
                                <w:sz w:val="52"/>
                                <w:szCs w:val="52"/>
                                <w:lang w:val="kk-KZ"/>
                              </w:rPr>
                              <w:t>«Ер тарғын»</w:t>
                            </w:r>
                            <w:r w:rsidRPr="00BD7834">
                              <w:rPr>
                                <w:rFonts w:ascii="Times New Roman" w:hAnsi="Times New Roman" w:cs="Times New Roman"/>
                                <w:color w:val="1F3864" w:themeColor="accent5" w:themeShade="80"/>
                                <w:sz w:val="52"/>
                                <w:szCs w:val="52"/>
                                <w:lang w:val="kk-KZ"/>
                              </w:rPr>
                              <w:t xml:space="preserve"> </w:t>
                            </w:r>
                            <w:r w:rsidRPr="00BF2E3C">
                              <w:rPr>
                                <w:rFonts w:ascii="Times New Roman" w:hAnsi="Times New Roman" w:cs="Times New Roman"/>
                                <w:color w:val="FF0000"/>
                                <w:sz w:val="52"/>
                                <w:szCs w:val="52"/>
                                <w:lang w:val="kk-KZ"/>
                              </w:rPr>
                              <w:t>дастаны Петербуртте басылып шыққанына 155 жыл</w:t>
                            </w:r>
                          </w:p>
                          <w:p w:rsidR="00BF2E3C" w:rsidRPr="00BD7834" w:rsidRDefault="00BD7834" w:rsidP="00BD7834">
                            <w:pPr>
                              <w:pStyle w:val="a3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40"/>
                                <w:szCs w:val="40"/>
                                <w:lang w:val="kk-KZ"/>
                              </w:rPr>
                            </w:pPr>
                            <w:r w:rsidRPr="00BD7834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40"/>
                                <w:szCs w:val="40"/>
                                <w:lang w:val="kk-KZ"/>
                              </w:rPr>
                              <w:t>12.02.2025</w:t>
                            </w:r>
                          </w:p>
                          <w:p w:rsidR="00BD7834" w:rsidRPr="00BD7834" w:rsidRDefault="00BD7834" w:rsidP="00BD7834">
                            <w:pPr>
                              <w:pStyle w:val="a3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40"/>
                                <w:szCs w:val="40"/>
                                <w:lang w:val="kk-KZ"/>
                              </w:rPr>
                            </w:pPr>
                            <w:r w:rsidRPr="00BD7834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40"/>
                                <w:szCs w:val="40"/>
                                <w:lang w:val="kk-KZ"/>
                              </w:rPr>
                              <w:t>14:00</w:t>
                            </w:r>
                          </w:p>
                          <w:p w:rsidR="00BD7834" w:rsidRPr="00BD7834" w:rsidRDefault="00BD7834" w:rsidP="00BD7834">
                            <w:pPr>
                              <w:pStyle w:val="a3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40"/>
                                <w:szCs w:val="40"/>
                                <w:lang w:val="kk-KZ"/>
                              </w:rPr>
                            </w:pPr>
                            <w:r w:rsidRPr="00BD7834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  <w:sz w:val="40"/>
                                <w:szCs w:val="40"/>
                                <w:lang w:val="kk-KZ"/>
                              </w:rPr>
                              <w:t>Кітап аукционы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0;margin-top:57.75pt;width:425.85pt;height:174pt;z-index:25166848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">
                <v:textbox>
                  <w:txbxContent>
                    <w:p w:rsidR="00BF2E3C" w:rsidRDefault="00BF2E3C" w:rsidP="00BD7834">
                      <w:pPr>
                        <w:jc w:val="center"/>
                        <w:rPr>
                          <w:rFonts w:ascii="Times New Roman" w:hAnsi="Times New Roman" w:cs="Times New Roman"/>
                          <w:color w:val="FF0000"/>
                          <w:sz w:val="52"/>
                          <w:szCs w:val="52"/>
                          <w:lang w:val="kk-KZ"/>
                        </w:rPr>
                      </w:pPr>
                      <w:r w:rsidRPr="00D81B95">
                        <w:rPr>
                          <w:rFonts w:ascii="Times New Roman" w:hAnsi="Times New Roman" w:cs="Times New Roman"/>
                          <w:b/>
                          <w:color w:val="833C0B" w:themeColor="accent2" w:themeShade="80"/>
                          <w:sz w:val="52"/>
                          <w:szCs w:val="52"/>
                          <w:lang w:val="kk-KZ"/>
                        </w:rPr>
                        <w:t>«Ер тарғын»</w:t>
                      </w:r>
                      <w:r w:rsidRPr="00BD7834">
                        <w:rPr>
                          <w:rFonts w:ascii="Times New Roman" w:hAnsi="Times New Roman" w:cs="Times New Roman"/>
                          <w:color w:val="1F3864" w:themeColor="accent5" w:themeShade="80"/>
                          <w:sz w:val="52"/>
                          <w:szCs w:val="52"/>
                          <w:lang w:val="kk-KZ"/>
                        </w:rPr>
                        <w:t xml:space="preserve"> </w:t>
                      </w:r>
                      <w:r w:rsidRPr="00BF2E3C">
                        <w:rPr>
                          <w:rFonts w:ascii="Times New Roman" w:hAnsi="Times New Roman" w:cs="Times New Roman"/>
                          <w:color w:val="FF0000"/>
                          <w:sz w:val="52"/>
                          <w:szCs w:val="52"/>
                          <w:lang w:val="kk-KZ"/>
                        </w:rPr>
                        <w:t>дастаны Петербуртте басылып шыққанына 155 жыл</w:t>
                      </w:r>
                    </w:p>
                    <w:p w:rsidR="00BF2E3C" w:rsidRPr="00BD7834" w:rsidRDefault="00BD7834" w:rsidP="00BD7834">
                      <w:pPr>
                        <w:pStyle w:val="a3"/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40"/>
                          <w:szCs w:val="40"/>
                          <w:lang w:val="kk-KZ"/>
                        </w:rPr>
                      </w:pPr>
                      <w:r w:rsidRPr="00BD7834">
                        <w:rPr>
                          <w:rFonts w:ascii="Times New Roman" w:hAnsi="Times New Roman" w:cs="Times New Roman"/>
                          <w:b/>
                          <w:color w:val="FF0000"/>
                          <w:sz w:val="40"/>
                          <w:szCs w:val="40"/>
                          <w:lang w:val="kk-KZ"/>
                        </w:rPr>
                        <w:t>12.02.2025</w:t>
                      </w:r>
                    </w:p>
                    <w:p w:rsidR="00BD7834" w:rsidRPr="00BD7834" w:rsidRDefault="00BD7834" w:rsidP="00BD7834">
                      <w:pPr>
                        <w:pStyle w:val="a3"/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40"/>
                          <w:szCs w:val="40"/>
                          <w:lang w:val="kk-KZ"/>
                        </w:rPr>
                      </w:pPr>
                      <w:r w:rsidRPr="00BD7834">
                        <w:rPr>
                          <w:rFonts w:ascii="Times New Roman" w:hAnsi="Times New Roman" w:cs="Times New Roman"/>
                          <w:b/>
                          <w:color w:val="FF0000"/>
                          <w:sz w:val="40"/>
                          <w:szCs w:val="40"/>
                          <w:lang w:val="kk-KZ"/>
                        </w:rPr>
                        <w:t>14:00</w:t>
                      </w:r>
                    </w:p>
                    <w:p w:rsidR="00BD7834" w:rsidRPr="00BD7834" w:rsidRDefault="00BD7834" w:rsidP="00BD7834">
                      <w:pPr>
                        <w:pStyle w:val="a3"/>
                        <w:jc w:val="center"/>
                        <w:rPr>
                          <w:rFonts w:ascii="Times New Roman" w:hAnsi="Times New Roman" w:cs="Times New Roman"/>
                          <w:b/>
                          <w:color w:val="FF0000"/>
                          <w:sz w:val="40"/>
                          <w:szCs w:val="40"/>
                          <w:lang w:val="kk-KZ"/>
                        </w:rPr>
                      </w:pPr>
                      <w:r w:rsidRPr="00BD7834">
                        <w:rPr>
                          <w:rFonts w:ascii="Times New Roman" w:hAnsi="Times New Roman" w:cs="Times New Roman"/>
                          <w:b/>
                          <w:color w:val="FF0000"/>
                          <w:sz w:val="40"/>
                          <w:szCs w:val="40"/>
                          <w:lang w:val="kk-KZ"/>
                        </w:rPr>
                        <w:t>Кітап аукционы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F2E3C">
        <w:rPr>
          <w:noProof/>
          <w:lang w:eastAsia="ru-RU"/>
        </w:rPr>
        <mc:AlternateContent>
          <mc:Choice Requires="wps">
            <w:drawing>
              <wp:anchor distT="118745" distB="118745" distL="114300" distR="114300" simplePos="0" relativeHeight="251662336" behindDoc="0" locked="0" layoutInCell="0" allowOverlap="1">
                <wp:simplePos x="0" y="0"/>
                <wp:positionH relativeFrom="column">
                  <wp:posOffset>748665</wp:posOffset>
                </wp:positionH>
                <wp:positionV relativeFrom="paragraph">
                  <wp:posOffset>1645285</wp:posOffset>
                </wp:positionV>
                <wp:extent cx="3657600" cy="1172210"/>
                <wp:effectExtent l="0" t="0" r="0" b="0"/>
                <wp:wrapSquare wrapText="bothSides"/>
                <wp:docPr id="690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1172210"/>
                        </a:xfrm>
                        <a:prstGeom prst="rect">
                          <a:avLst/>
                        </a:prstGeom>
                        <a:noFill/>
                        <a:extLs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txbx>
                        <w:txbxContent>
                          <w:p w:rsidR="00BF2E3C" w:rsidRDefault="00BF2E3C">
                            <w:pPr>
                              <w:pBdr>
                                <w:left w:val="single" w:sz="12" w:space="9" w:color="5B9BD5" w:themeColor="accent1"/>
                              </w:pBd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59400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58.95pt;margin-top:129.55pt;width:4in;height:92.3pt;z-index:251662336;visibility:visible;mso-wrap-style:square;mso-width-percent:594;mso-height-percent:0;mso-wrap-distance-left:9pt;mso-wrap-distance-top:9.35pt;mso-wrap-distance-right:9pt;mso-wrap-distance-bottom:9.35pt;mso-position-horizontal:absolute;mso-position-horizontal-relative:text;mso-position-vertical:absolute;mso-position-vertical-relative:text;mso-width-percent:594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" o:allowincell="f" filled="f" stroked="f">
                <v:textbox>
                  <w:txbxContent>
                    <w:p w:rsidR="00BF2E3C" w:rsidRDefault="00BF2E3C">
                      <w:pPr>
                        <w:pBdr>
                          <w:left w:val="single" w:sz="12" w:space="9" w:color="5B9BD5" w:themeColor="accent1"/>
                        </w:pBdr>
                        <w:spacing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802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D97"/>
    <w:rsid w:val="0080213A"/>
    <w:rsid w:val="00863D97"/>
    <w:rsid w:val="00BD7834"/>
    <w:rsid w:val="00BF2E3C"/>
    <w:rsid w:val="00D81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7D397D-1FA0-42CD-BCF7-4C717DF08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D783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</Words>
  <Characters>88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Нургул</dc:creator>
  <cp:keywords/>
  <dc:description/>
  <cp:lastModifiedBy>Нургул</cp:lastModifiedBy>
  <cp:revision>4</cp:revision>
  <dcterms:created xsi:type="dcterms:W3CDTF">2025-02-24T09:46:00Z</dcterms:created>
  <dcterms:modified xsi:type="dcterms:W3CDTF">2025-02-24T10:22:00Z</dcterms:modified>
</cp:coreProperties>
</file>